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DA28" w14:textId="77777777" w:rsidR="002C0E95" w:rsidRPr="00710A90" w:rsidRDefault="002C0E95" w:rsidP="002C0E95">
      <w:pPr>
        <w:rPr>
          <w:rFonts w:ascii="Garamond" w:hAnsi="Garamond"/>
          <w:lang w:eastAsia="en-US"/>
        </w:rPr>
      </w:pPr>
    </w:p>
    <w:p w14:paraId="017DEC1A" w14:textId="562C7C65" w:rsidR="0066003C" w:rsidRPr="00710A90" w:rsidRDefault="005058F3" w:rsidP="0066003C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b w:val="0"/>
          <w:i/>
          <w:color w:val="auto"/>
          <w:sz w:val="20"/>
          <w:szCs w:val="20"/>
        </w:rPr>
      </w:pPr>
      <w:r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D</w:t>
      </w:r>
      <w:r w:rsidR="0066003C"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a compilare a cura del Concorrente</w:t>
      </w:r>
      <w:r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 xml:space="preserve"> </w:t>
      </w:r>
      <w:r w:rsidR="00290C41"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 xml:space="preserve">per ciascun lotto a cui si concorre </w:t>
      </w:r>
      <w:r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 xml:space="preserve">ed </w:t>
      </w:r>
      <w:r w:rsidR="0085123C"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allegale</w:t>
      </w:r>
      <w:r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 xml:space="preserve"> </w:t>
      </w:r>
      <w:r w:rsidR="0085123C"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a</w:t>
      </w:r>
      <w:r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 xml:space="preserve">lla busta </w:t>
      </w:r>
      <w:r w:rsidR="0085123C"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elettronica B “</w:t>
      </w:r>
      <w:r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Offerta tecnica</w:t>
      </w:r>
      <w:r w:rsidR="0085123C" w:rsidRPr="00710A90">
        <w:rPr>
          <w:rFonts w:ascii="Garamond" w:hAnsi="Garamond" w:cs="Tahoma"/>
          <w:b w:val="0"/>
          <w:i/>
          <w:color w:val="auto"/>
          <w:sz w:val="20"/>
          <w:szCs w:val="20"/>
        </w:rPr>
        <w:t>”</w:t>
      </w:r>
    </w:p>
    <w:p w14:paraId="56D7646E" w14:textId="77777777" w:rsidR="0066003C" w:rsidRPr="00710A90" w:rsidRDefault="0066003C" w:rsidP="0066003C">
      <w:pPr>
        <w:pStyle w:val="Titolo1"/>
        <w:numPr>
          <w:ilvl w:val="0"/>
          <w:numId w:val="0"/>
        </w:numPr>
        <w:spacing w:before="0"/>
        <w:rPr>
          <w:rFonts w:ascii="Garamond" w:hAnsi="Garamond" w:cs="Tahoma"/>
          <w:color w:val="auto"/>
          <w:sz w:val="20"/>
          <w:szCs w:val="20"/>
        </w:rPr>
      </w:pPr>
    </w:p>
    <w:p w14:paraId="2034C423" w14:textId="1974550B" w:rsidR="009D5053" w:rsidRPr="00710A90" w:rsidRDefault="0066003C" w:rsidP="007F1AAD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="Garamond" w:hAnsi="Garamond" w:cs="Tahoma"/>
          <w:color w:val="auto"/>
          <w:sz w:val="24"/>
          <w:szCs w:val="22"/>
        </w:rPr>
      </w:pPr>
      <w:r w:rsidRPr="00710A90">
        <w:rPr>
          <w:rFonts w:ascii="Garamond" w:hAnsi="Garamond" w:cs="Tahoma"/>
          <w:color w:val="auto"/>
          <w:sz w:val="24"/>
          <w:szCs w:val="22"/>
        </w:rPr>
        <w:t>OGGETTO:</w:t>
      </w:r>
      <w:r w:rsidRPr="00710A90">
        <w:rPr>
          <w:rFonts w:ascii="Garamond" w:hAnsi="Garamond" w:cs="Tahoma"/>
          <w:color w:val="auto"/>
          <w:sz w:val="24"/>
          <w:szCs w:val="22"/>
        </w:rPr>
        <w:tab/>
      </w:r>
      <w:r w:rsidR="0085123C" w:rsidRPr="00710A90">
        <w:rPr>
          <w:rFonts w:ascii="Garamond" w:hAnsi="Garamond" w:cs="Tahoma"/>
          <w:color w:val="auto"/>
          <w:sz w:val="24"/>
          <w:szCs w:val="22"/>
        </w:rPr>
        <w:t>GARA EUROPEA A PROCEDURA APERTA PER L’APPALTO DEL SERVIZIO DI RACCOLTA, TRASPORTO E CONTAZIONE DEI VALORI PRESSO LE STAZIONI AUTOSTRADALI E ALTRI PUNTI DI PRELIEVO LUNGO LE TRATTE AUTOSTRADALI DI COMPETENZA DI AUTOSTRADE PER L’ITALIA</w:t>
      </w:r>
      <w:r w:rsidR="00710A90">
        <w:rPr>
          <w:rFonts w:ascii="Garamond" w:hAnsi="Garamond" w:cs="Tahoma"/>
          <w:color w:val="auto"/>
          <w:sz w:val="24"/>
          <w:szCs w:val="22"/>
        </w:rPr>
        <w:t xml:space="preserve"> S.P.A.</w:t>
      </w:r>
      <w:bookmarkStart w:id="0" w:name="_GoBack"/>
      <w:bookmarkEnd w:id="0"/>
    </w:p>
    <w:p w14:paraId="284CD721" w14:textId="77777777" w:rsidR="00710A90" w:rsidRPr="00710A90" w:rsidRDefault="00710A90" w:rsidP="00710A90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2"/>
        </w:rPr>
      </w:pPr>
    </w:p>
    <w:p w14:paraId="5FBDEED8" w14:textId="1480B282" w:rsidR="00710A90" w:rsidRPr="00710A90" w:rsidRDefault="00710A90" w:rsidP="00710A90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2"/>
        </w:rPr>
      </w:pPr>
      <w:r w:rsidRPr="00710A90">
        <w:rPr>
          <w:rFonts w:ascii="Garamond" w:hAnsi="Garamond" w:cs="Tahoma"/>
          <w:color w:val="auto"/>
          <w:sz w:val="24"/>
          <w:szCs w:val="22"/>
        </w:rPr>
        <w:t>Codice appalto: tender_26951</w:t>
      </w:r>
    </w:p>
    <w:p w14:paraId="23553AB9" w14:textId="1A950B3E" w:rsidR="00290C41" w:rsidRPr="00710A90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</w:p>
    <w:p w14:paraId="62DD0EE8" w14:textId="3F92B017" w:rsidR="007F1AAD" w:rsidRPr="00710A90" w:rsidRDefault="007F1AAD" w:rsidP="007F1AAD">
      <w:pPr>
        <w:rPr>
          <w:rFonts w:ascii="Garamond" w:hAnsi="Garamond"/>
          <w:b/>
          <w:lang w:eastAsia="en-US"/>
        </w:rPr>
      </w:pPr>
      <w:r w:rsidRPr="00710A90">
        <w:rPr>
          <w:rFonts w:ascii="Garamond" w:hAnsi="Garamond"/>
          <w:b/>
          <w:lang w:eastAsia="en-US"/>
        </w:rPr>
        <w:t xml:space="preserve">Lotto n: </w:t>
      </w:r>
      <w:r w:rsidRPr="00710A90">
        <w:rPr>
          <w:rFonts w:ascii="Garamond" w:hAnsi="Garamond"/>
          <w:b/>
          <w:highlight w:val="yellow"/>
          <w:lang w:eastAsia="en-US"/>
        </w:rPr>
        <w:t>______________</w:t>
      </w:r>
    </w:p>
    <w:p w14:paraId="5ABE1A1D" w14:textId="77777777" w:rsidR="00290C41" w:rsidRPr="00710A90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2"/>
        </w:rPr>
      </w:pPr>
    </w:p>
    <w:p w14:paraId="49FCB6F5" w14:textId="77777777" w:rsidR="008735EE" w:rsidRPr="00710A90" w:rsidRDefault="00F202A9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2"/>
        </w:rPr>
      </w:pPr>
      <w:r w:rsidRPr="00710A90">
        <w:rPr>
          <w:rFonts w:ascii="Garamond" w:hAnsi="Garamond" w:cs="Tahoma"/>
          <w:color w:val="auto"/>
          <w:sz w:val="24"/>
          <w:szCs w:val="22"/>
        </w:rPr>
        <w:t xml:space="preserve">CIG n. </w:t>
      </w:r>
      <w:r w:rsidRPr="00710A90">
        <w:rPr>
          <w:rFonts w:ascii="Garamond" w:hAnsi="Garamond" w:cs="Tahoma"/>
          <w:color w:val="auto"/>
          <w:sz w:val="24"/>
          <w:szCs w:val="22"/>
          <w:highlight w:val="yellow"/>
        </w:rPr>
        <w:t>_______________</w:t>
      </w:r>
      <w:r w:rsidRPr="00710A90">
        <w:rPr>
          <w:rFonts w:ascii="Garamond" w:hAnsi="Garamond" w:cs="Tahoma"/>
          <w:color w:val="auto"/>
          <w:sz w:val="24"/>
          <w:szCs w:val="22"/>
        </w:rPr>
        <w:t xml:space="preserve"> </w:t>
      </w:r>
    </w:p>
    <w:p w14:paraId="4A631122" w14:textId="77777777" w:rsidR="00290C41" w:rsidRPr="00710A90" w:rsidRDefault="00290C41" w:rsidP="00C738E3">
      <w:pPr>
        <w:rPr>
          <w:rFonts w:ascii="Garamond" w:hAnsi="Garamond"/>
          <w:lang w:eastAsia="en-US"/>
        </w:rPr>
      </w:pPr>
    </w:p>
    <w:p w14:paraId="559523D6" w14:textId="0B6B704F" w:rsidR="00C738E3" w:rsidRPr="00710A90" w:rsidRDefault="007F1AAD" w:rsidP="00C738E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0"/>
          <w:szCs w:val="20"/>
        </w:rPr>
      </w:pPr>
      <w:r w:rsidRPr="00710A90">
        <w:rPr>
          <w:rFonts w:ascii="Garamond" w:hAnsi="Garamond" w:cs="Tahoma"/>
          <w:b w:val="0"/>
          <w:color w:val="auto"/>
          <w:sz w:val="20"/>
          <w:szCs w:val="20"/>
        </w:rPr>
        <w:t>I</w:t>
      </w:r>
      <w:r w:rsidR="00C738E3" w:rsidRPr="00710A90">
        <w:rPr>
          <w:rFonts w:ascii="Garamond" w:hAnsi="Garamond" w:cs="Tahoma"/>
          <w:b w:val="0"/>
          <w:color w:val="auto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85123C" w:rsidRPr="00710A90">
        <w:rPr>
          <w:rFonts w:ascii="Garamond" w:hAnsi="Garamond" w:cs="Tahoma"/>
          <w:b w:val="0"/>
          <w:color w:val="auto"/>
          <w:sz w:val="20"/>
          <w:szCs w:val="20"/>
        </w:rPr>
        <w:t>o</w:t>
      </w:r>
      <w:r w:rsidR="00C738E3" w:rsidRPr="00710A90">
        <w:rPr>
          <w:rFonts w:ascii="Garamond" w:hAnsi="Garamond" w:cs="Tahoma"/>
          <w:b w:val="0"/>
          <w:color w:val="auto"/>
          <w:sz w:val="20"/>
          <w:szCs w:val="20"/>
        </w:rPr>
        <w:t xml:space="preserve"> alla C.C.I.A.A. di _______________ con il n. ________________ [N.B.: in caso di raggruppamenti/aggregazioni di imprese indicare i riferimenti della mandataria e delle mandanti]</w:t>
      </w:r>
    </w:p>
    <w:p w14:paraId="558CA474" w14:textId="77777777" w:rsidR="00290C41" w:rsidRPr="00710A90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</w:p>
    <w:p w14:paraId="0F8DDC92" w14:textId="77777777" w:rsidR="00C738E3" w:rsidRPr="00710A90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0"/>
          <w:szCs w:val="20"/>
        </w:rPr>
      </w:pPr>
      <w:r w:rsidRPr="00710A90">
        <w:rPr>
          <w:rFonts w:ascii="Garamond" w:hAnsi="Garamond" w:cs="Tahoma"/>
          <w:color w:val="auto"/>
          <w:sz w:val="20"/>
          <w:szCs w:val="20"/>
        </w:rPr>
        <w:t>OFFRE</w:t>
      </w:r>
    </w:p>
    <w:p w14:paraId="50538C21" w14:textId="77777777" w:rsidR="00AA63C6" w:rsidRPr="00710A90" w:rsidRDefault="00AA63C6" w:rsidP="00AA63C6">
      <w:pPr>
        <w:rPr>
          <w:rFonts w:ascii="Garamond" w:hAnsi="Garamond"/>
          <w:lang w:eastAsia="en-US"/>
        </w:rPr>
      </w:pPr>
    </w:p>
    <w:p w14:paraId="3033A595" w14:textId="265306D4" w:rsidR="00C738E3" w:rsidRPr="00710A90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0"/>
          <w:szCs w:val="20"/>
        </w:rPr>
      </w:pPr>
      <w:r w:rsidRPr="00710A90">
        <w:rPr>
          <w:rFonts w:ascii="Garamond" w:hAnsi="Garamond" w:cs="Tahoma"/>
          <w:b w:val="0"/>
          <w:color w:val="auto"/>
          <w:sz w:val="20"/>
          <w:szCs w:val="20"/>
        </w:rPr>
        <w:t xml:space="preserve">sotto la </w:t>
      </w:r>
      <w:r w:rsidR="0085123C" w:rsidRPr="00710A90">
        <w:rPr>
          <w:rFonts w:ascii="Garamond" w:hAnsi="Garamond" w:cs="Tahoma"/>
          <w:b w:val="0"/>
          <w:color w:val="auto"/>
          <w:sz w:val="20"/>
          <w:szCs w:val="20"/>
        </w:rPr>
        <w:t>propria</w:t>
      </w:r>
      <w:r w:rsidRPr="00710A90">
        <w:rPr>
          <w:rFonts w:ascii="Garamond" w:hAnsi="Garamond" w:cs="Tahoma"/>
          <w:b w:val="0"/>
          <w:color w:val="auto"/>
          <w:sz w:val="20"/>
          <w:szCs w:val="20"/>
        </w:rPr>
        <w:t xml:space="preserve"> responsabilità civile e penale, i seguenti </w:t>
      </w:r>
      <w:r w:rsidR="001E02D6" w:rsidRPr="00710A90">
        <w:rPr>
          <w:rFonts w:ascii="Garamond" w:hAnsi="Garamond" w:cs="Tahoma"/>
          <w:b w:val="0"/>
          <w:color w:val="auto"/>
          <w:sz w:val="20"/>
          <w:szCs w:val="20"/>
        </w:rPr>
        <w:t xml:space="preserve">valori per i parametri tecnici </w:t>
      </w:r>
      <w:r w:rsidR="00290C41" w:rsidRPr="00710A90">
        <w:rPr>
          <w:rFonts w:ascii="Garamond" w:hAnsi="Garamond" w:cs="Tahoma"/>
          <w:b w:val="0"/>
          <w:color w:val="auto"/>
          <w:sz w:val="20"/>
          <w:szCs w:val="20"/>
        </w:rPr>
        <w:t xml:space="preserve">relativi </w:t>
      </w:r>
      <w:r w:rsidR="001E02D6" w:rsidRPr="00710A90">
        <w:rPr>
          <w:rFonts w:ascii="Garamond" w:hAnsi="Garamond" w:cs="Tahoma"/>
          <w:b w:val="0"/>
          <w:color w:val="auto"/>
          <w:sz w:val="20"/>
          <w:szCs w:val="20"/>
        </w:rPr>
        <w:t>l’appalto in oggetto</w:t>
      </w:r>
      <w:r w:rsidRPr="00710A90">
        <w:rPr>
          <w:rFonts w:ascii="Garamond" w:hAnsi="Garamond" w:cs="Tahoma"/>
          <w:b w:val="0"/>
          <w:color w:val="auto"/>
          <w:sz w:val="20"/>
          <w:szCs w:val="20"/>
        </w:rPr>
        <w:t>:</w:t>
      </w:r>
    </w:p>
    <w:p w14:paraId="48640591" w14:textId="7A6AEA60" w:rsidR="00DF44D8" w:rsidRPr="00710A90" w:rsidRDefault="00984DCC" w:rsidP="008C1410">
      <w:pPr>
        <w:widowControl w:val="0"/>
        <w:spacing w:before="360" w:after="360"/>
        <w:rPr>
          <w:rFonts w:ascii="Garamond" w:hAnsi="Garamond" w:cs="Tahoma"/>
          <w:b/>
          <w:sz w:val="22"/>
          <w:szCs w:val="20"/>
        </w:rPr>
      </w:pPr>
      <w:r w:rsidRPr="00710A90">
        <w:rPr>
          <w:rFonts w:ascii="Garamond" w:hAnsi="Garamond" w:cs="Tahoma"/>
          <w:b/>
          <w:sz w:val="28"/>
          <w:szCs w:val="20"/>
        </w:rPr>
        <w:t>C</w:t>
      </w:r>
      <w:r w:rsidR="00D82E30" w:rsidRPr="00710A90">
        <w:rPr>
          <w:rFonts w:ascii="Garamond" w:hAnsi="Garamond" w:cs="Tahoma"/>
          <w:b/>
          <w:sz w:val="28"/>
          <w:szCs w:val="20"/>
          <w:vertAlign w:val="subscript"/>
        </w:rPr>
        <w:t>1</w:t>
      </w:r>
      <w:r w:rsidR="00D82E30" w:rsidRPr="00710A90">
        <w:rPr>
          <w:rFonts w:ascii="Garamond" w:hAnsi="Garamond" w:cs="Tahoma"/>
          <w:b/>
          <w:sz w:val="20"/>
          <w:szCs w:val="20"/>
        </w:rPr>
        <w:t xml:space="preserve"> </w:t>
      </w:r>
      <w:r w:rsidR="00D82E30" w:rsidRPr="00710A90">
        <w:rPr>
          <w:rFonts w:ascii="Garamond" w:hAnsi="Garamond" w:cs="Tahoma"/>
          <w:b/>
          <w:sz w:val="22"/>
          <w:szCs w:val="20"/>
        </w:rPr>
        <w:t>– Disponibilità di mezzi per il servizio di trasporto valori con classe ambientale di categoria superiore (punteggio max. = 5</w:t>
      </w:r>
      <w:r w:rsidR="0085123C" w:rsidRPr="00710A90">
        <w:rPr>
          <w:rFonts w:ascii="Garamond" w:hAnsi="Garamond" w:cs="Tahoma"/>
          <w:b/>
          <w:sz w:val="22"/>
          <w:szCs w:val="20"/>
        </w:rPr>
        <w:t xml:space="preserve"> punti</w:t>
      </w:r>
      <w:r w:rsidR="00D82E30" w:rsidRPr="00710A90">
        <w:rPr>
          <w:rFonts w:ascii="Garamond" w:hAnsi="Garamond" w:cs="Tahoma"/>
          <w:b/>
          <w:sz w:val="22"/>
          <w:szCs w:val="20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710A90" w:rsidRPr="00710A90" w14:paraId="568A2D14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40366D9B" w14:textId="77777777" w:rsidR="00DF44D8" w:rsidRPr="00710A90" w:rsidRDefault="00DF44D8" w:rsidP="002210B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317BCA9" w14:textId="77777777" w:rsidR="00DF44D8" w:rsidRPr="00710A90" w:rsidRDefault="00DF44D8" w:rsidP="00DF44D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Offerta Concorrente</w:t>
            </w:r>
          </w:p>
          <w:p w14:paraId="40AD61B5" w14:textId="77777777" w:rsidR="00DF44D8" w:rsidRPr="00710A90" w:rsidRDefault="00DF44D8" w:rsidP="00DF44D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710A90" w:rsidRPr="00710A90" w14:paraId="6CDB5F2D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2BCE39D" w14:textId="77777777" w:rsidR="0085123C" w:rsidRPr="00710A90" w:rsidRDefault="0085123C" w:rsidP="0085123C">
            <w:pPr>
              <w:widowControl w:val="0"/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710A90">
              <w:rPr>
                <w:rFonts w:ascii="Garamond" w:hAnsi="Garamond" w:cs="Tahoma"/>
                <w:sz w:val="20"/>
                <w:szCs w:val="20"/>
              </w:rPr>
              <w:t xml:space="preserve">Media delle categorie delle </w:t>
            </w:r>
          </w:p>
          <w:p w14:paraId="54939266" w14:textId="2374A6E0" w:rsidR="00DF44D8" w:rsidRPr="00710A90" w:rsidRDefault="0085123C" w:rsidP="0085123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sz w:val="20"/>
                <w:szCs w:val="20"/>
              </w:rPr>
              <w:t>classi ambientali dei mezzi utilizzati per il servizio di trasporto valori</w:t>
            </w:r>
          </w:p>
        </w:tc>
        <w:tc>
          <w:tcPr>
            <w:tcW w:w="4961" w:type="dxa"/>
            <w:vAlign w:val="center"/>
          </w:tcPr>
          <w:p w14:paraId="3C643F40" w14:textId="77777777" w:rsidR="00DF44D8" w:rsidRPr="00710A90" w:rsidRDefault="00DF44D8" w:rsidP="002210B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</w:tbl>
    <w:p w14:paraId="36DF34E3" w14:textId="77777777" w:rsidR="00AA63C6" w:rsidRPr="00710A90" w:rsidRDefault="00D82E30" w:rsidP="00D82E30">
      <w:pPr>
        <w:widowControl w:val="0"/>
        <w:spacing w:before="360" w:after="120"/>
        <w:jc w:val="both"/>
        <w:rPr>
          <w:rFonts w:ascii="Garamond" w:hAnsi="Garamond" w:cs="Tahoma"/>
          <w:sz w:val="20"/>
          <w:szCs w:val="20"/>
        </w:rPr>
      </w:pPr>
      <w:r w:rsidRPr="00710A90">
        <w:rPr>
          <w:rFonts w:ascii="Garamond" w:hAnsi="Garamond" w:cs="Tahoma"/>
          <w:sz w:val="20"/>
          <w:szCs w:val="20"/>
        </w:rPr>
        <w:t>Si riporta di seguito la lista nella quale sono indicati i mezzi proposti per il servizio in oggetto e la classe ambientale degli stessi:</w:t>
      </w:r>
    </w:p>
    <w:tbl>
      <w:tblPr>
        <w:tblW w:w="99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700"/>
        <w:gridCol w:w="1757"/>
        <w:gridCol w:w="1885"/>
        <w:gridCol w:w="2284"/>
      </w:tblGrid>
      <w:tr w:rsidR="00710A90" w:rsidRPr="00710A90" w14:paraId="273DAABA" w14:textId="77777777" w:rsidTr="00D82E30">
        <w:trPr>
          <w:trHeight w:val="737"/>
        </w:trPr>
        <w:tc>
          <w:tcPr>
            <w:tcW w:w="2283" w:type="dxa"/>
            <w:shd w:val="clear" w:color="000000" w:fill="F2F2F2"/>
            <w:vAlign w:val="center"/>
          </w:tcPr>
          <w:p w14:paraId="2BFCC5E7" w14:textId="0D387CDF" w:rsidR="00D82E30" w:rsidRPr="00710A90" w:rsidRDefault="00D82E30" w:rsidP="00294F7C">
            <w:pPr>
              <w:tabs>
                <w:tab w:val="num" w:pos="2340"/>
              </w:tabs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t>Tipologia mezzo</w:t>
            </w:r>
            <w:r w:rsidR="000E6460"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t xml:space="preserve"> </w:t>
            </w:r>
            <w:r w:rsidR="000E6460" w:rsidRPr="00710A90">
              <w:rPr>
                <w:rFonts w:ascii="Garamond" w:hAnsi="Garamond" w:cs="Tahoma"/>
                <w:bCs/>
                <w:sz w:val="20"/>
                <w:szCs w:val="20"/>
              </w:rPr>
              <w:t>(marca/modello)</w:t>
            </w:r>
          </w:p>
        </w:tc>
        <w:tc>
          <w:tcPr>
            <w:tcW w:w="1700" w:type="dxa"/>
            <w:shd w:val="clear" w:color="000000" w:fill="F2F2F2"/>
            <w:vAlign w:val="center"/>
          </w:tcPr>
          <w:p w14:paraId="1B40F5CD" w14:textId="77777777" w:rsidR="00D82E30" w:rsidRPr="00710A90" w:rsidRDefault="00D82E30" w:rsidP="00294F7C">
            <w:pPr>
              <w:tabs>
                <w:tab w:val="num" w:pos="2340"/>
              </w:tabs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757" w:type="dxa"/>
            <w:shd w:val="clear" w:color="000000" w:fill="F2F2F2"/>
            <w:noWrap/>
            <w:vAlign w:val="center"/>
            <w:hideMark/>
          </w:tcPr>
          <w:p w14:paraId="26228CDF" w14:textId="77777777" w:rsidR="00D82E30" w:rsidRPr="00710A90" w:rsidRDefault="00D82E30" w:rsidP="00294F7C">
            <w:pPr>
              <w:tabs>
                <w:tab w:val="num" w:pos="2340"/>
              </w:tabs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885" w:type="dxa"/>
            <w:shd w:val="clear" w:color="000000" w:fill="F2F2F2"/>
            <w:vAlign w:val="center"/>
          </w:tcPr>
          <w:p w14:paraId="168300DC" w14:textId="43DAF15D" w:rsidR="00D82E30" w:rsidRPr="00710A90" w:rsidRDefault="00D82E30" w:rsidP="00294F7C">
            <w:pPr>
              <w:tabs>
                <w:tab w:val="num" w:pos="2340"/>
              </w:tabs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t>Categoria Classe ambientale</w:t>
            </w:r>
            <w:r w:rsidR="000E6460"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br/>
            </w:r>
            <w:r w:rsidR="001E792C" w:rsidRPr="00710A90">
              <w:rPr>
                <w:rFonts w:ascii="Garamond" w:hAnsi="Garamond" w:cs="Tahoma"/>
                <w:bCs/>
                <w:sz w:val="20"/>
                <w:szCs w:val="20"/>
              </w:rPr>
              <w:t>(Euro3 o inferiori=0; Euro4=4; Euro5=5; Euro6=6)</w:t>
            </w:r>
          </w:p>
        </w:tc>
        <w:tc>
          <w:tcPr>
            <w:tcW w:w="2284" w:type="dxa"/>
            <w:shd w:val="clear" w:color="000000" w:fill="F2F2F2"/>
            <w:vAlign w:val="center"/>
          </w:tcPr>
          <w:p w14:paraId="3AC4B417" w14:textId="248A8C54" w:rsidR="00D82E30" w:rsidRPr="00710A90" w:rsidRDefault="00D82E30" w:rsidP="00294F7C">
            <w:pPr>
              <w:tabs>
                <w:tab w:val="num" w:pos="2340"/>
              </w:tabs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t>Note</w:t>
            </w:r>
            <w:r w:rsidR="000E6460" w:rsidRPr="00710A90">
              <w:rPr>
                <w:rFonts w:ascii="Garamond" w:hAnsi="Garamond" w:cs="Tahoma"/>
                <w:b/>
                <w:bCs/>
                <w:sz w:val="20"/>
                <w:szCs w:val="20"/>
              </w:rPr>
              <w:br/>
            </w:r>
            <w:r w:rsidR="000E6460" w:rsidRPr="00710A90">
              <w:rPr>
                <w:rFonts w:ascii="Garamond" w:hAnsi="Garamond" w:cs="Tahoma"/>
                <w:bCs/>
                <w:sz w:val="20"/>
                <w:szCs w:val="20"/>
              </w:rPr>
              <w:t>(mezzo di proprietà, a noleggio, da acquistare/noleggiare)</w:t>
            </w:r>
          </w:p>
        </w:tc>
      </w:tr>
      <w:tr w:rsidR="00710A90" w:rsidRPr="00710A90" w14:paraId="6916D198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03CB6948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929C1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C7BDDC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6F7DB9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4DAFB74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6003DF98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2B7393E7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0BFDDD0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5156D20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20829B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4E34F0B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2DC8CF58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0FA5A3C3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608825A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218C81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BC0E71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626DEA7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47643167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0BC71CF7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70AEF9D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3B352E0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17EFD7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4FCEB0D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1F14CA6F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69C826D0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3E85F71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4642A8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1C077B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4FBCF52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65758048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7BA6CDD3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49331F1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93DD1B0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3A2163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5C3B2E8B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3B9AE41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67C738AC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60D61B9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0EE3CE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EA39F8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62C7CB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1B7E8725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355EE6C7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14C8412E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61792FD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12E2D4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638C615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6E1A140B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60135B26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619CB04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324383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F8E53D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232B36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08C768DA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797FD3B8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37EA3600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F26771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1B3861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F2B3CC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060A440F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650E1C67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696497D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3233AE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997712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1DDD392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DFFA9BE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52E1B9E2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38A4E30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8A73C4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2C0E98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2DCBC98B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211069C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541FCC78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62F3E78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206921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11E767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58B35000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671A4C12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12377D1F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75C7B7D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9E4D26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A6899D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9E3114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693C5F57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76E53DBB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537E1E0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853C0F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01DF72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89F7AF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1E0B6045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4C228D1B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648C325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17495F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0A9F47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3313EA2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2BCA496E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3578F914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7CF84F1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CFE91C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D2C2FB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32FCCA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02C3391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0A6FCDFE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7E3E324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31AF58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C4A171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14:paraId="31644EB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4A799452" w14:textId="77777777" w:rsidTr="00D82E30">
        <w:trPr>
          <w:trHeight w:val="310"/>
        </w:trPr>
        <w:tc>
          <w:tcPr>
            <w:tcW w:w="2283" w:type="dxa"/>
            <w:vAlign w:val="center"/>
          </w:tcPr>
          <w:p w14:paraId="6AC33C42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</w:tcPr>
          <w:p w14:paraId="5EEB901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E045DB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88CCDC9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2CBF85B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7016912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FBA3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AA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B81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FE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FA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42E9DA9B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E049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1708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3E7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352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B1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3E34AFC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4E51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362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4CB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07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0F2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126C475E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92CA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94C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8A1A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8B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126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54D8E482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AE19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F5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3D6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5F2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0F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3C7AA6DD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295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26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057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AA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471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45EAECF9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2E86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9409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070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A5B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DAB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1EE533F6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DA9B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77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F399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B7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92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7C1772D6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2D92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5A2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B1C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D9F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70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710A90" w:rsidRPr="00710A90" w14:paraId="522516BA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922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DE5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3483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50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FE29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D82E30" w:rsidRPr="00710A90" w14:paraId="4157573A" w14:textId="77777777" w:rsidTr="00D82E30">
        <w:trPr>
          <w:trHeight w:val="3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C160" w14:textId="77777777" w:rsidR="00D82E30" w:rsidRPr="00710A90" w:rsidRDefault="00D82E30" w:rsidP="00294F7C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31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2FD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CE4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D86" w14:textId="77777777" w:rsidR="00D82E30" w:rsidRPr="00710A90" w:rsidRDefault="00D82E30" w:rsidP="00294F7C">
            <w:pPr>
              <w:tabs>
                <w:tab w:val="num" w:pos="2340"/>
              </w:tabs>
              <w:spacing w:line="36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</w:tbl>
    <w:p w14:paraId="6C1F2AF1" w14:textId="77777777" w:rsidR="008C1410" w:rsidRPr="00710A90" w:rsidRDefault="008C1410" w:rsidP="001E6585">
      <w:pPr>
        <w:widowControl w:val="0"/>
        <w:spacing w:before="360" w:after="120"/>
        <w:rPr>
          <w:rFonts w:ascii="Garamond" w:hAnsi="Garamond" w:cs="Tahoma"/>
          <w:b/>
          <w:sz w:val="28"/>
          <w:szCs w:val="20"/>
        </w:rPr>
      </w:pPr>
    </w:p>
    <w:p w14:paraId="6FAE9AE5" w14:textId="2E2FD3A7" w:rsidR="001E6585" w:rsidRPr="00710A90" w:rsidRDefault="00DF44D8" w:rsidP="008C1410">
      <w:pPr>
        <w:widowControl w:val="0"/>
        <w:spacing w:before="360" w:after="360"/>
        <w:rPr>
          <w:rFonts w:ascii="Garamond" w:hAnsi="Garamond" w:cs="Tahoma"/>
          <w:b/>
          <w:sz w:val="22"/>
          <w:szCs w:val="20"/>
        </w:rPr>
      </w:pPr>
      <w:r w:rsidRPr="00710A90">
        <w:rPr>
          <w:rFonts w:ascii="Garamond" w:hAnsi="Garamond" w:cs="Tahoma"/>
          <w:b/>
          <w:sz w:val="28"/>
          <w:szCs w:val="20"/>
        </w:rPr>
        <w:t>P</w:t>
      </w:r>
      <w:r w:rsidR="00D82E30" w:rsidRPr="00710A90">
        <w:rPr>
          <w:rFonts w:ascii="Garamond" w:hAnsi="Garamond" w:cs="Tahoma"/>
          <w:b/>
          <w:sz w:val="28"/>
          <w:szCs w:val="20"/>
          <w:vertAlign w:val="subscript"/>
        </w:rPr>
        <w:t>2</w:t>
      </w:r>
      <w:r w:rsidRPr="00710A90">
        <w:rPr>
          <w:rFonts w:ascii="Garamond" w:hAnsi="Garamond" w:cs="Tahoma"/>
          <w:b/>
          <w:sz w:val="28"/>
          <w:szCs w:val="20"/>
        </w:rPr>
        <w:t xml:space="preserve"> </w:t>
      </w:r>
      <w:r w:rsidRPr="00710A90">
        <w:rPr>
          <w:rFonts w:ascii="Garamond" w:hAnsi="Garamond" w:cs="Tahoma"/>
          <w:b/>
          <w:sz w:val="22"/>
          <w:szCs w:val="20"/>
        </w:rPr>
        <w:t xml:space="preserve">– </w:t>
      </w:r>
      <w:r w:rsidR="00D82E30" w:rsidRPr="00710A90">
        <w:rPr>
          <w:rFonts w:ascii="Garamond" w:hAnsi="Garamond" w:cs="Tahoma"/>
          <w:b/>
          <w:sz w:val="22"/>
          <w:szCs w:val="20"/>
        </w:rPr>
        <w:t>Numero sanzioni da parte della Banca Nazionale sulla gestione del contante (punteggio max. = 30</w:t>
      </w:r>
      <w:r w:rsidR="00ED1EED" w:rsidRPr="00710A90">
        <w:rPr>
          <w:rFonts w:ascii="Garamond" w:hAnsi="Garamond" w:cs="Tahoma"/>
          <w:b/>
          <w:sz w:val="22"/>
          <w:szCs w:val="20"/>
        </w:rPr>
        <w:t xml:space="preserve"> punti</w:t>
      </w:r>
      <w:r w:rsidR="00D82E30" w:rsidRPr="00710A90">
        <w:rPr>
          <w:rFonts w:ascii="Garamond" w:hAnsi="Garamond" w:cs="Tahoma"/>
          <w:b/>
          <w:sz w:val="22"/>
          <w:szCs w:val="20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6628"/>
      </w:tblGrid>
      <w:tr w:rsidR="00710A90" w:rsidRPr="00710A90" w14:paraId="2C28CD3F" w14:textId="77777777" w:rsidTr="007A7FC6">
        <w:trPr>
          <w:trHeight w:val="56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36D4E6C" w14:textId="2842FAF7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N. Sanzione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C90C766" w14:textId="07E021C1" w:rsidR="007A7FC6" w:rsidRPr="00710A90" w:rsidRDefault="008C1410" w:rsidP="008C1410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 xml:space="preserve">Nome </w:t>
            </w:r>
            <w:r w:rsidR="007A7FC6" w:rsidRPr="00710A90">
              <w:rPr>
                <w:rFonts w:ascii="Garamond" w:hAnsi="Garamond" w:cs="Tahoma"/>
                <w:b/>
                <w:sz w:val="20"/>
                <w:szCs w:val="20"/>
              </w:rPr>
              <w:t>Concorrente, Società collegata/coordinata</w:t>
            </w:r>
          </w:p>
        </w:tc>
        <w:tc>
          <w:tcPr>
            <w:tcW w:w="6628" w:type="dxa"/>
            <w:shd w:val="clear" w:color="auto" w:fill="F2F2F2" w:themeFill="background1" w:themeFillShade="F2"/>
            <w:vAlign w:val="center"/>
          </w:tcPr>
          <w:p w14:paraId="236671CF" w14:textId="6B03A03F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Motivazioni sanzione, data di applicazione, eventuale decorrenza</w:t>
            </w:r>
          </w:p>
        </w:tc>
      </w:tr>
      <w:tr w:rsidR="00710A90" w:rsidRPr="00710A90" w14:paraId="641AE475" w14:textId="77777777" w:rsidTr="007A7FC6">
        <w:trPr>
          <w:trHeight w:val="567"/>
        </w:trPr>
        <w:tc>
          <w:tcPr>
            <w:tcW w:w="1242" w:type="dxa"/>
            <w:vAlign w:val="center"/>
          </w:tcPr>
          <w:p w14:paraId="3456A275" w14:textId="2CA2A2C2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1</w:t>
            </w:r>
          </w:p>
        </w:tc>
        <w:tc>
          <w:tcPr>
            <w:tcW w:w="2127" w:type="dxa"/>
          </w:tcPr>
          <w:p w14:paraId="2CBFA835" w14:textId="77777777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14:paraId="7AA341A9" w14:textId="393E7949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710A90" w:rsidRPr="00710A90" w14:paraId="47DF5214" w14:textId="77777777" w:rsidTr="007A7FC6">
        <w:trPr>
          <w:trHeight w:val="567"/>
        </w:trPr>
        <w:tc>
          <w:tcPr>
            <w:tcW w:w="1242" w:type="dxa"/>
            <w:vAlign w:val="center"/>
          </w:tcPr>
          <w:p w14:paraId="11D59E10" w14:textId="764ABBD3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2</w:t>
            </w:r>
          </w:p>
        </w:tc>
        <w:tc>
          <w:tcPr>
            <w:tcW w:w="2127" w:type="dxa"/>
          </w:tcPr>
          <w:p w14:paraId="7F4EE7E4" w14:textId="77777777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14:paraId="4B1D8E0C" w14:textId="4FA4C60E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710A90" w:rsidRPr="00710A90" w14:paraId="498A74E6" w14:textId="77777777" w:rsidTr="007A7FC6">
        <w:trPr>
          <w:trHeight w:val="567"/>
        </w:trPr>
        <w:tc>
          <w:tcPr>
            <w:tcW w:w="1242" w:type="dxa"/>
            <w:vAlign w:val="center"/>
          </w:tcPr>
          <w:p w14:paraId="69A5BBCD" w14:textId="4C3FCF45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….</w:t>
            </w:r>
          </w:p>
        </w:tc>
        <w:tc>
          <w:tcPr>
            <w:tcW w:w="2127" w:type="dxa"/>
          </w:tcPr>
          <w:p w14:paraId="083997DE" w14:textId="77777777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14:paraId="1622A116" w14:textId="112309BF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7A7FC6" w:rsidRPr="00710A90" w14:paraId="2730EA8D" w14:textId="77777777" w:rsidTr="007A7FC6">
        <w:trPr>
          <w:trHeight w:val="567"/>
        </w:trPr>
        <w:tc>
          <w:tcPr>
            <w:tcW w:w="1242" w:type="dxa"/>
            <w:vAlign w:val="center"/>
          </w:tcPr>
          <w:p w14:paraId="60EBC576" w14:textId="46FF65A1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n</w:t>
            </w:r>
          </w:p>
        </w:tc>
        <w:tc>
          <w:tcPr>
            <w:tcW w:w="2127" w:type="dxa"/>
          </w:tcPr>
          <w:p w14:paraId="6F0DF264" w14:textId="77777777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628" w:type="dxa"/>
            <w:vAlign w:val="center"/>
          </w:tcPr>
          <w:p w14:paraId="50033C66" w14:textId="2483CAF6" w:rsidR="007A7FC6" w:rsidRPr="00710A90" w:rsidRDefault="007A7FC6" w:rsidP="007A7FC6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</w:tbl>
    <w:p w14:paraId="305A3AC0" w14:textId="6E34382A" w:rsidR="008C1410" w:rsidRDefault="008C1410" w:rsidP="00ED1EED">
      <w:pPr>
        <w:widowControl w:val="0"/>
        <w:spacing w:before="360" w:after="120"/>
        <w:rPr>
          <w:rFonts w:ascii="Garamond" w:hAnsi="Garamond" w:cs="Tahoma"/>
          <w:b/>
          <w:sz w:val="28"/>
          <w:szCs w:val="20"/>
        </w:rPr>
      </w:pPr>
    </w:p>
    <w:p w14:paraId="645B8E1B" w14:textId="77777777" w:rsidR="00710A90" w:rsidRPr="00710A90" w:rsidRDefault="00710A90" w:rsidP="00ED1EED">
      <w:pPr>
        <w:widowControl w:val="0"/>
        <w:spacing w:before="360" w:after="120"/>
        <w:rPr>
          <w:rFonts w:ascii="Garamond" w:hAnsi="Garamond" w:cs="Tahoma"/>
          <w:b/>
          <w:sz w:val="28"/>
          <w:szCs w:val="20"/>
        </w:rPr>
      </w:pPr>
    </w:p>
    <w:p w14:paraId="76BB4447" w14:textId="4752036D" w:rsidR="00D82E30" w:rsidRPr="00710A90" w:rsidRDefault="00984DCC" w:rsidP="008C1410">
      <w:pPr>
        <w:widowControl w:val="0"/>
        <w:spacing w:before="360" w:after="360"/>
        <w:rPr>
          <w:rFonts w:ascii="Garamond" w:hAnsi="Garamond" w:cs="Tahoma"/>
          <w:b/>
          <w:sz w:val="22"/>
          <w:szCs w:val="20"/>
        </w:rPr>
      </w:pPr>
      <w:r w:rsidRPr="00710A90">
        <w:rPr>
          <w:rFonts w:ascii="Garamond" w:hAnsi="Garamond" w:cs="Tahoma"/>
          <w:b/>
          <w:sz w:val="28"/>
          <w:szCs w:val="20"/>
        </w:rPr>
        <w:lastRenderedPageBreak/>
        <w:t>C</w:t>
      </w:r>
      <w:r w:rsidRPr="00710A90">
        <w:rPr>
          <w:rFonts w:ascii="Garamond" w:hAnsi="Garamond" w:cs="Tahoma"/>
          <w:b/>
          <w:sz w:val="28"/>
          <w:szCs w:val="20"/>
          <w:vertAlign w:val="subscript"/>
        </w:rPr>
        <w:t>3</w:t>
      </w:r>
      <w:r w:rsidR="00D82E30" w:rsidRPr="00710A90">
        <w:rPr>
          <w:rFonts w:ascii="Garamond" w:hAnsi="Garamond" w:cs="Tahoma"/>
          <w:b/>
          <w:sz w:val="28"/>
          <w:szCs w:val="20"/>
        </w:rPr>
        <w:t xml:space="preserve"> </w:t>
      </w:r>
      <w:r w:rsidR="00D82E30" w:rsidRPr="00710A90">
        <w:rPr>
          <w:rFonts w:ascii="Garamond" w:hAnsi="Garamond" w:cs="Tahoma"/>
          <w:b/>
          <w:sz w:val="22"/>
          <w:szCs w:val="20"/>
        </w:rPr>
        <w:t xml:space="preserve">– Distanze sale conta dalla sede della Direzione di Tronco (punteggio max. </w:t>
      </w:r>
      <w:r w:rsidRPr="00710A90">
        <w:rPr>
          <w:rFonts w:ascii="Garamond" w:hAnsi="Garamond" w:cs="Tahoma"/>
          <w:b/>
          <w:sz w:val="22"/>
          <w:szCs w:val="20"/>
        </w:rPr>
        <w:t>C3</w:t>
      </w:r>
      <w:r w:rsidR="00D82E30" w:rsidRPr="00710A90">
        <w:rPr>
          <w:rFonts w:ascii="Garamond" w:hAnsi="Garamond" w:cs="Tahoma"/>
          <w:b/>
          <w:sz w:val="22"/>
          <w:szCs w:val="20"/>
        </w:rPr>
        <w:t>max = 15):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1638"/>
        <w:gridCol w:w="6061"/>
      </w:tblGrid>
      <w:tr w:rsidR="00710A90" w:rsidRPr="00710A90" w14:paraId="3A445109" w14:textId="77777777" w:rsidTr="008C1410">
        <w:trPr>
          <w:trHeight w:val="567"/>
          <w:jc w:val="center"/>
        </w:trPr>
        <w:tc>
          <w:tcPr>
            <w:tcW w:w="2298" w:type="dxa"/>
            <w:shd w:val="clear" w:color="auto" w:fill="F2F2F2" w:themeFill="background1" w:themeFillShade="F2"/>
            <w:vAlign w:val="center"/>
          </w:tcPr>
          <w:p w14:paraId="09374797" w14:textId="716C2E71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Denominazione Sala conta ed indirizzo completo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2C3F9FF2" w14:textId="2F272CD6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Distanza in Km da sede DT</w:t>
            </w:r>
          </w:p>
        </w:tc>
        <w:tc>
          <w:tcPr>
            <w:tcW w:w="6061" w:type="dxa"/>
            <w:shd w:val="clear" w:color="auto" w:fill="F2F2F2" w:themeFill="background1" w:themeFillShade="F2"/>
            <w:vAlign w:val="center"/>
          </w:tcPr>
          <w:p w14:paraId="28C21FA2" w14:textId="434533B3" w:rsidR="00CB5231" w:rsidRPr="00710A90" w:rsidRDefault="007739F3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Descrizione m</w:t>
            </w:r>
            <w:r w:rsidR="00CB5231" w:rsidRPr="00710A90">
              <w:rPr>
                <w:rFonts w:ascii="Garamond" w:hAnsi="Garamond" w:cs="Tahoma"/>
                <w:b/>
                <w:sz w:val="20"/>
                <w:szCs w:val="20"/>
              </w:rPr>
              <w:t>etodologia di calcolo adottata</w:t>
            </w:r>
          </w:p>
        </w:tc>
      </w:tr>
      <w:tr w:rsidR="00710A90" w:rsidRPr="00710A90" w14:paraId="290E7392" w14:textId="77777777" w:rsidTr="00CB5231">
        <w:trPr>
          <w:trHeight w:val="567"/>
          <w:jc w:val="center"/>
        </w:trPr>
        <w:tc>
          <w:tcPr>
            <w:tcW w:w="2298" w:type="dxa"/>
            <w:vAlign w:val="center"/>
          </w:tcPr>
          <w:p w14:paraId="69E58F2C" w14:textId="0D7E97E5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Sala 1</w:t>
            </w:r>
          </w:p>
        </w:tc>
        <w:tc>
          <w:tcPr>
            <w:tcW w:w="1638" w:type="dxa"/>
            <w:vAlign w:val="center"/>
          </w:tcPr>
          <w:p w14:paraId="1D3602D5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061" w:type="dxa"/>
            <w:vAlign w:val="center"/>
          </w:tcPr>
          <w:p w14:paraId="26B28113" w14:textId="11757104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710A90" w:rsidRPr="00710A90" w14:paraId="43C04057" w14:textId="77777777" w:rsidTr="00CB5231">
        <w:trPr>
          <w:trHeight w:val="567"/>
          <w:jc w:val="center"/>
        </w:trPr>
        <w:tc>
          <w:tcPr>
            <w:tcW w:w="2298" w:type="dxa"/>
            <w:vAlign w:val="center"/>
          </w:tcPr>
          <w:p w14:paraId="42391F95" w14:textId="59F428AB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Sala 2</w:t>
            </w:r>
          </w:p>
        </w:tc>
        <w:tc>
          <w:tcPr>
            <w:tcW w:w="1638" w:type="dxa"/>
            <w:vAlign w:val="center"/>
          </w:tcPr>
          <w:p w14:paraId="247D6AFA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061" w:type="dxa"/>
            <w:vAlign w:val="center"/>
          </w:tcPr>
          <w:p w14:paraId="7A7DB61C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710A90" w:rsidRPr="00710A90" w14:paraId="4BBE29C0" w14:textId="77777777" w:rsidTr="00CB5231">
        <w:trPr>
          <w:trHeight w:val="567"/>
          <w:jc w:val="center"/>
        </w:trPr>
        <w:tc>
          <w:tcPr>
            <w:tcW w:w="2298" w:type="dxa"/>
            <w:vAlign w:val="center"/>
          </w:tcPr>
          <w:p w14:paraId="186BC226" w14:textId="7336C826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…</w:t>
            </w:r>
          </w:p>
        </w:tc>
        <w:tc>
          <w:tcPr>
            <w:tcW w:w="1638" w:type="dxa"/>
            <w:vAlign w:val="center"/>
          </w:tcPr>
          <w:p w14:paraId="7903EC2A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061" w:type="dxa"/>
            <w:vAlign w:val="center"/>
          </w:tcPr>
          <w:p w14:paraId="26880896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CB5231" w:rsidRPr="00710A90" w14:paraId="038EFAEF" w14:textId="77777777" w:rsidTr="00CB5231">
        <w:trPr>
          <w:trHeight w:val="567"/>
          <w:jc w:val="center"/>
        </w:trPr>
        <w:tc>
          <w:tcPr>
            <w:tcW w:w="2298" w:type="dxa"/>
            <w:vAlign w:val="center"/>
          </w:tcPr>
          <w:p w14:paraId="6DBE4700" w14:textId="5A3752A4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18"/>
              </w:rPr>
            </w:pPr>
            <w:r w:rsidRPr="00710A90">
              <w:rPr>
                <w:rFonts w:ascii="Garamond" w:hAnsi="Garamond" w:cs="Tahoma"/>
                <w:b/>
                <w:sz w:val="20"/>
                <w:szCs w:val="18"/>
              </w:rPr>
              <w:t>Sala n</w:t>
            </w:r>
          </w:p>
        </w:tc>
        <w:tc>
          <w:tcPr>
            <w:tcW w:w="1638" w:type="dxa"/>
            <w:vAlign w:val="center"/>
          </w:tcPr>
          <w:p w14:paraId="37B6AB6F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6061" w:type="dxa"/>
            <w:vAlign w:val="center"/>
          </w:tcPr>
          <w:p w14:paraId="75DB9278" w14:textId="77777777" w:rsidR="00CB5231" w:rsidRPr="00710A90" w:rsidRDefault="00CB5231" w:rsidP="00294F7C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</w:tbl>
    <w:p w14:paraId="0B1931FB" w14:textId="40745EA1" w:rsidR="00ED1EED" w:rsidRPr="00710A90" w:rsidRDefault="00ED1EED" w:rsidP="00A839E6">
      <w:pPr>
        <w:widowControl w:val="0"/>
        <w:spacing w:before="360" w:after="120"/>
        <w:jc w:val="center"/>
        <w:rPr>
          <w:rFonts w:ascii="Garamond" w:hAnsi="Garamond" w:cs="Tahoma"/>
          <w:b/>
          <w:sz w:val="20"/>
          <w:szCs w:val="20"/>
        </w:rPr>
      </w:pPr>
    </w:p>
    <w:tbl>
      <w:tblPr>
        <w:tblStyle w:val="Grigliatabella"/>
        <w:tblW w:w="10031" w:type="dxa"/>
        <w:jc w:val="center"/>
        <w:tblLook w:val="04A0" w:firstRow="1" w:lastRow="0" w:firstColumn="1" w:lastColumn="0" w:noHBand="0" w:noVBand="1"/>
      </w:tblPr>
      <w:tblGrid>
        <w:gridCol w:w="3811"/>
        <w:gridCol w:w="6220"/>
      </w:tblGrid>
      <w:tr w:rsidR="00710A90" w:rsidRPr="00710A90" w14:paraId="42D64E2C" w14:textId="77777777" w:rsidTr="007739F3">
        <w:trPr>
          <w:trHeight w:val="567"/>
          <w:jc w:val="center"/>
        </w:trPr>
        <w:tc>
          <w:tcPr>
            <w:tcW w:w="3811" w:type="dxa"/>
            <w:shd w:val="clear" w:color="auto" w:fill="F2F2F2" w:themeFill="background1" w:themeFillShade="F2"/>
            <w:vAlign w:val="center"/>
          </w:tcPr>
          <w:p w14:paraId="1A6DF371" w14:textId="233135E6" w:rsidR="00CB5231" w:rsidRPr="00710A90" w:rsidRDefault="00CB5231" w:rsidP="00B8244E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6220" w:type="dxa"/>
            <w:shd w:val="clear" w:color="auto" w:fill="F2F2F2" w:themeFill="background1" w:themeFillShade="F2"/>
            <w:vAlign w:val="center"/>
          </w:tcPr>
          <w:p w14:paraId="16973B9A" w14:textId="3CCC4E17" w:rsidR="00CB5231" w:rsidRPr="00710A90" w:rsidRDefault="007739F3" w:rsidP="00B8244E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 xml:space="preserve">Offerta Concorrente </w:t>
            </w:r>
            <w:r w:rsidRPr="00710A90">
              <w:rPr>
                <w:rFonts w:ascii="Garamond" w:hAnsi="Garamond" w:cs="Tahoma"/>
                <w:b/>
                <w:sz w:val="20"/>
                <w:szCs w:val="20"/>
              </w:rPr>
              <w:br/>
            </w:r>
            <w:r w:rsidR="00CB5231" w:rsidRPr="00710A90">
              <w:rPr>
                <w:rFonts w:ascii="Garamond" w:hAnsi="Garamond" w:cs="Tahoma"/>
                <w:b/>
                <w:sz w:val="20"/>
                <w:szCs w:val="20"/>
              </w:rPr>
              <w:t>Media distanza in Km</w:t>
            </w:r>
          </w:p>
        </w:tc>
      </w:tr>
      <w:tr w:rsidR="00CB5231" w:rsidRPr="00710A90" w14:paraId="39C6E0D8" w14:textId="77777777" w:rsidTr="007739F3">
        <w:trPr>
          <w:trHeight w:val="567"/>
          <w:jc w:val="center"/>
        </w:trPr>
        <w:tc>
          <w:tcPr>
            <w:tcW w:w="3811" w:type="dxa"/>
            <w:vAlign w:val="center"/>
          </w:tcPr>
          <w:p w14:paraId="3281D5E9" w14:textId="216246DC" w:rsidR="00CB5231" w:rsidRPr="00710A90" w:rsidRDefault="00CB5231" w:rsidP="00B8244E">
            <w:pPr>
              <w:widowControl w:val="0"/>
              <w:jc w:val="center"/>
              <w:rPr>
                <w:rFonts w:ascii="Garamond" w:hAnsi="Garamond" w:cs="Tahoma"/>
                <w:sz w:val="20"/>
                <w:szCs w:val="18"/>
              </w:rPr>
            </w:pPr>
            <w:r w:rsidRPr="00710A90">
              <w:rPr>
                <w:rFonts w:ascii="Garamond" w:hAnsi="Garamond" w:cs="Tahoma"/>
                <w:sz w:val="20"/>
                <w:szCs w:val="18"/>
              </w:rPr>
              <w:t>Media distanze sale conta dalla sede della DT</w:t>
            </w:r>
          </w:p>
        </w:tc>
        <w:tc>
          <w:tcPr>
            <w:tcW w:w="6220" w:type="dxa"/>
            <w:vAlign w:val="center"/>
          </w:tcPr>
          <w:p w14:paraId="7F63FBFC" w14:textId="77777777" w:rsidR="00CB5231" w:rsidRPr="00710A90" w:rsidRDefault="00CB5231" w:rsidP="00B8244E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</w:tbl>
    <w:p w14:paraId="4B5F19CF" w14:textId="77777777" w:rsidR="00CB5231" w:rsidRPr="00710A90" w:rsidRDefault="00CB5231" w:rsidP="00A839E6">
      <w:pPr>
        <w:widowControl w:val="0"/>
        <w:spacing w:before="360" w:after="120"/>
        <w:jc w:val="center"/>
        <w:rPr>
          <w:rFonts w:ascii="Garamond" w:hAnsi="Garamond" w:cs="Tahoma"/>
          <w:b/>
          <w:sz w:val="20"/>
          <w:szCs w:val="20"/>
        </w:rPr>
      </w:pPr>
    </w:p>
    <w:p w14:paraId="2A746E53" w14:textId="3F11BE9A" w:rsidR="00DF44D8" w:rsidRPr="00710A90" w:rsidRDefault="00A839E6" w:rsidP="008C1410">
      <w:pPr>
        <w:widowControl w:val="0"/>
        <w:spacing w:before="360" w:after="360"/>
        <w:rPr>
          <w:rFonts w:ascii="Garamond" w:hAnsi="Garamond" w:cs="Tahoma"/>
          <w:b/>
          <w:sz w:val="22"/>
          <w:szCs w:val="20"/>
        </w:rPr>
      </w:pPr>
      <w:r w:rsidRPr="00710A90">
        <w:rPr>
          <w:rFonts w:ascii="Garamond" w:hAnsi="Garamond" w:cs="Tahoma"/>
          <w:b/>
          <w:sz w:val="28"/>
          <w:szCs w:val="20"/>
        </w:rPr>
        <w:t>P</w:t>
      </w:r>
      <w:r w:rsidR="00984DCC" w:rsidRPr="00710A90">
        <w:rPr>
          <w:rFonts w:ascii="Garamond" w:hAnsi="Garamond" w:cs="Tahoma"/>
          <w:b/>
          <w:sz w:val="28"/>
          <w:szCs w:val="20"/>
          <w:vertAlign w:val="subscript"/>
        </w:rPr>
        <w:t>4</w:t>
      </w:r>
      <w:r w:rsidRPr="00710A90">
        <w:rPr>
          <w:rFonts w:ascii="Garamond" w:hAnsi="Garamond" w:cs="Tahoma"/>
          <w:b/>
          <w:sz w:val="28"/>
          <w:szCs w:val="20"/>
        </w:rPr>
        <w:t xml:space="preserve"> – </w:t>
      </w:r>
      <w:r w:rsidR="00AA63C6" w:rsidRPr="00710A90">
        <w:rPr>
          <w:rFonts w:ascii="Garamond" w:hAnsi="Garamond" w:cs="Tahoma"/>
          <w:b/>
          <w:sz w:val="22"/>
          <w:szCs w:val="20"/>
        </w:rPr>
        <w:t>Tempestività di Esecuzione</w:t>
      </w:r>
      <w:r w:rsidR="008A7FBB" w:rsidRPr="00710A90">
        <w:rPr>
          <w:rFonts w:ascii="Garamond" w:hAnsi="Garamond" w:cs="Tahoma"/>
          <w:b/>
          <w:sz w:val="22"/>
          <w:szCs w:val="20"/>
        </w:rPr>
        <w:t>:</w:t>
      </w:r>
      <w:r w:rsidR="00AA63C6" w:rsidRPr="00710A90">
        <w:rPr>
          <w:rFonts w:ascii="Garamond" w:hAnsi="Garamond" w:cs="Tahoma"/>
          <w:b/>
          <w:sz w:val="22"/>
          <w:szCs w:val="20"/>
        </w:rPr>
        <w:t xml:space="preserve"> </w:t>
      </w:r>
      <w:r w:rsidRPr="00710A90">
        <w:rPr>
          <w:rFonts w:ascii="Garamond" w:hAnsi="Garamond" w:cs="Tahoma"/>
          <w:b/>
          <w:sz w:val="22"/>
          <w:szCs w:val="20"/>
        </w:rPr>
        <w:t xml:space="preserve">Riduzione dei tempi di </w:t>
      </w:r>
      <w:r w:rsidR="008A7FBB" w:rsidRPr="00710A90">
        <w:rPr>
          <w:rFonts w:ascii="Garamond" w:hAnsi="Garamond" w:cs="Tahoma"/>
          <w:b/>
          <w:sz w:val="22"/>
          <w:szCs w:val="20"/>
        </w:rPr>
        <w:t>contazione (punteggio max. = 15):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277"/>
      </w:tblGrid>
      <w:tr w:rsidR="00710A90" w:rsidRPr="00710A90" w14:paraId="2C584B15" w14:textId="77777777" w:rsidTr="00346723">
        <w:trPr>
          <w:trHeight w:val="567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FB9282A" w14:textId="77777777" w:rsidR="00A839E6" w:rsidRPr="00710A90" w:rsidRDefault="00A839E6" w:rsidP="002210B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5277" w:type="dxa"/>
            <w:shd w:val="clear" w:color="auto" w:fill="F2F2F2" w:themeFill="background1" w:themeFillShade="F2"/>
            <w:vAlign w:val="center"/>
          </w:tcPr>
          <w:p w14:paraId="0D46AE13" w14:textId="77777777" w:rsidR="00A839E6" w:rsidRPr="00710A90" w:rsidRDefault="00A839E6" w:rsidP="002210B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Offerta Concorrente</w:t>
            </w:r>
          </w:p>
          <w:p w14:paraId="6B90C812" w14:textId="64EB921B" w:rsidR="00A839E6" w:rsidRPr="00710A90" w:rsidRDefault="00346723" w:rsidP="008A7FBB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  <w:r w:rsidRPr="00710A90">
              <w:rPr>
                <w:rFonts w:ascii="Garamond" w:hAnsi="Garamond" w:cs="Tahoma"/>
                <w:b/>
                <w:sz w:val="20"/>
                <w:szCs w:val="20"/>
              </w:rPr>
              <w:t>Numero giorni complessivo per</w:t>
            </w:r>
            <w:r w:rsidR="001E02D6" w:rsidRPr="00710A90">
              <w:rPr>
                <w:rFonts w:ascii="Garamond" w:hAnsi="Garamond" w:cs="Tahoma"/>
                <w:b/>
                <w:sz w:val="20"/>
                <w:szCs w:val="20"/>
              </w:rPr>
              <w:t xml:space="preserve"> </w:t>
            </w:r>
            <w:proofErr w:type="spellStart"/>
            <w:r w:rsidR="008A7FBB" w:rsidRPr="00710A90">
              <w:rPr>
                <w:rFonts w:ascii="Garamond" w:hAnsi="Garamond" w:cs="Tahoma"/>
                <w:b/>
                <w:sz w:val="20"/>
                <w:szCs w:val="20"/>
              </w:rPr>
              <w:t>contazione</w:t>
            </w:r>
            <w:proofErr w:type="spellEnd"/>
            <w:r w:rsidR="008A7FBB" w:rsidRPr="00710A90">
              <w:rPr>
                <w:rFonts w:ascii="Garamond" w:hAnsi="Garamond" w:cs="Tahoma"/>
                <w:b/>
                <w:sz w:val="20"/>
                <w:szCs w:val="20"/>
              </w:rPr>
              <w:t xml:space="preserve"> e accredito</w:t>
            </w:r>
            <w:r w:rsidR="001E02D6" w:rsidRPr="00710A90">
              <w:rPr>
                <w:rFonts w:ascii="Garamond" w:hAnsi="Garamond" w:cs="Tahoma"/>
                <w:b/>
                <w:sz w:val="20"/>
                <w:szCs w:val="20"/>
              </w:rPr>
              <w:t xml:space="preserve"> </w:t>
            </w:r>
          </w:p>
        </w:tc>
      </w:tr>
      <w:tr w:rsidR="00A839E6" w:rsidRPr="00710A90" w14:paraId="18A4CAB8" w14:textId="77777777" w:rsidTr="00346723">
        <w:trPr>
          <w:trHeight w:val="567"/>
        </w:trPr>
        <w:tc>
          <w:tcPr>
            <w:tcW w:w="4644" w:type="dxa"/>
            <w:vAlign w:val="center"/>
          </w:tcPr>
          <w:p w14:paraId="524537E0" w14:textId="77777777" w:rsidR="00A839E6" w:rsidRPr="00710A90" w:rsidRDefault="008A7FBB" w:rsidP="00A839E6">
            <w:pPr>
              <w:widowControl w:val="0"/>
              <w:jc w:val="center"/>
              <w:rPr>
                <w:rFonts w:ascii="Garamond" w:hAnsi="Garamond" w:cs="Tahoma"/>
                <w:sz w:val="20"/>
                <w:szCs w:val="20"/>
              </w:rPr>
            </w:pPr>
            <w:r w:rsidRPr="00710A90">
              <w:rPr>
                <w:rFonts w:ascii="Garamond" w:hAnsi="Garamond" w:cs="Tahoma"/>
                <w:sz w:val="20"/>
                <w:szCs w:val="20"/>
              </w:rPr>
              <w:t xml:space="preserve">Riduzione tempi </w:t>
            </w:r>
            <w:proofErr w:type="spellStart"/>
            <w:r w:rsidRPr="00710A90">
              <w:rPr>
                <w:rFonts w:ascii="Garamond" w:hAnsi="Garamond" w:cs="Tahoma"/>
                <w:sz w:val="20"/>
                <w:szCs w:val="20"/>
              </w:rPr>
              <w:t>contazione</w:t>
            </w:r>
            <w:proofErr w:type="spellEnd"/>
            <w:r w:rsidRPr="00710A90">
              <w:rPr>
                <w:rFonts w:ascii="Garamond" w:hAnsi="Garamond" w:cs="Tahoma"/>
                <w:sz w:val="20"/>
                <w:szCs w:val="20"/>
              </w:rPr>
              <w:t xml:space="preserve"> e accredito (&lt; 3 giorni complessivamente)</w:t>
            </w:r>
          </w:p>
        </w:tc>
        <w:tc>
          <w:tcPr>
            <w:tcW w:w="5277" w:type="dxa"/>
            <w:vAlign w:val="center"/>
          </w:tcPr>
          <w:p w14:paraId="447D5EA5" w14:textId="77777777" w:rsidR="00A839E6" w:rsidRPr="00710A90" w:rsidRDefault="00A839E6" w:rsidP="002210B8">
            <w:pPr>
              <w:widowControl w:val="0"/>
              <w:jc w:val="center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</w:tbl>
    <w:p w14:paraId="0501A21B" w14:textId="72363FB0" w:rsidR="001E02D6" w:rsidRPr="00710A90" w:rsidRDefault="001E02D6" w:rsidP="00A839E6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</w:p>
    <w:p w14:paraId="26364697" w14:textId="1DC7A3D1" w:rsidR="000E6460" w:rsidRPr="00710A90" w:rsidRDefault="000E6460" w:rsidP="000E6460">
      <w:pPr>
        <w:widowControl w:val="0"/>
        <w:spacing w:before="240" w:after="120"/>
        <w:ind w:firstLine="5245"/>
        <w:jc w:val="center"/>
        <w:rPr>
          <w:rFonts w:ascii="Garamond" w:hAnsi="Garamond" w:cs="Tahoma"/>
          <w:b/>
          <w:sz w:val="20"/>
          <w:szCs w:val="20"/>
        </w:rPr>
      </w:pPr>
      <w:r w:rsidRPr="00710A90">
        <w:rPr>
          <w:rFonts w:ascii="Garamond" w:hAnsi="Garamond" w:cs="Tahoma"/>
          <w:b/>
          <w:sz w:val="20"/>
          <w:szCs w:val="20"/>
        </w:rPr>
        <w:t>Il Legale Rappresentante / Procuratore</w:t>
      </w:r>
    </w:p>
    <w:p w14:paraId="0EE43D14" w14:textId="77777777" w:rsidR="000E6460" w:rsidRPr="00710A90" w:rsidRDefault="000E6460" w:rsidP="000E6460">
      <w:pPr>
        <w:widowControl w:val="0"/>
        <w:spacing w:before="240" w:after="120"/>
        <w:ind w:firstLine="5245"/>
        <w:jc w:val="center"/>
        <w:rPr>
          <w:rFonts w:ascii="Garamond" w:hAnsi="Garamond" w:cs="Tahoma"/>
          <w:b/>
          <w:sz w:val="20"/>
          <w:szCs w:val="20"/>
        </w:rPr>
      </w:pPr>
    </w:p>
    <w:p w14:paraId="6E5DBB06" w14:textId="514D4E74" w:rsidR="000E6460" w:rsidRPr="00710A90" w:rsidRDefault="000E6460" w:rsidP="000E6460">
      <w:pPr>
        <w:widowControl w:val="0"/>
        <w:spacing w:before="240" w:after="120"/>
        <w:ind w:firstLine="5245"/>
        <w:jc w:val="center"/>
        <w:rPr>
          <w:rFonts w:ascii="Garamond" w:hAnsi="Garamond" w:cs="Tahoma"/>
          <w:b/>
          <w:sz w:val="20"/>
          <w:szCs w:val="20"/>
        </w:rPr>
      </w:pPr>
      <w:r w:rsidRPr="00710A90">
        <w:rPr>
          <w:rFonts w:ascii="Garamond" w:hAnsi="Garamond" w:cs="Tahoma"/>
          <w:b/>
          <w:sz w:val="20"/>
          <w:szCs w:val="20"/>
        </w:rPr>
        <w:t>______________________________________</w:t>
      </w:r>
    </w:p>
    <w:p w14:paraId="69A5D97A" w14:textId="77777777" w:rsidR="007F1AAD" w:rsidRPr="00710A90" w:rsidRDefault="007F1AAD" w:rsidP="00847A45">
      <w:pPr>
        <w:widowControl w:val="0"/>
        <w:spacing w:before="240" w:after="120"/>
        <w:rPr>
          <w:rFonts w:ascii="Garamond" w:hAnsi="Garamond" w:cs="Arial"/>
          <w:i/>
          <w:iCs/>
          <w:sz w:val="20"/>
          <w:szCs w:val="20"/>
        </w:rPr>
      </w:pPr>
    </w:p>
    <w:p w14:paraId="2AB48E32" w14:textId="1D232DEF" w:rsidR="00A839E6" w:rsidRPr="00710A90" w:rsidRDefault="00847A45" w:rsidP="00710A90">
      <w:pPr>
        <w:widowControl w:val="0"/>
        <w:spacing w:before="240" w:after="120"/>
        <w:jc w:val="both"/>
        <w:rPr>
          <w:rFonts w:ascii="Garamond" w:hAnsi="Garamond" w:cs="Tahoma"/>
          <w:b/>
          <w:sz w:val="20"/>
          <w:szCs w:val="20"/>
        </w:rPr>
      </w:pPr>
      <w:r w:rsidRPr="00710A90">
        <w:rPr>
          <w:rFonts w:ascii="Garamond" w:hAnsi="Garamond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710A90">
        <w:rPr>
          <w:rFonts w:ascii="Garamond" w:hAnsi="Garamond" w:cs="Arial"/>
          <w:b/>
          <w:i/>
          <w:iCs/>
          <w:sz w:val="20"/>
          <w:szCs w:val="20"/>
        </w:rPr>
        <w:t>D.Lgs</w:t>
      </w:r>
      <w:proofErr w:type="spellEnd"/>
      <w:r w:rsidRPr="00710A90">
        <w:rPr>
          <w:rFonts w:ascii="Garamond" w:hAnsi="Garamond" w:cs="Arial"/>
          <w:b/>
          <w:i/>
          <w:iCs/>
          <w:sz w:val="20"/>
          <w:szCs w:val="20"/>
        </w:rPr>
        <w:t xml:space="preserve"> 82/2005 </w:t>
      </w:r>
      <w:proofErr w:type="spellStart"/>
      <w:r w:rsidRPr="00710A90">
        <w:rPr>
          <w:rFonts w:ascii="Garamond" w:hAnsi="Garamond" w:cs="Arial"/>
          <w:b/>
          <w:i/>
          <w:iCs/>
          <w:sz w:val="20"/>
          <w:szCs w:val="20"/>
        </w:rPr>
        <w:t>s.m.i.</w:t>
      </w:r>
      <w:proofErr w:type="spellEnd"/>
      <w:r w:rsidRPr="00710A90">
        <w:rPr>
          <w:rFonts w:ascii="Garamond" w:hAnsi="Garamond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14:paraId="6BBFEA54" w14:textId="77777777" w:rsidR="00A839E6" w:rsidRPr="00710A90" w:rsidRDefault="00A839E6" w:rsidP="008735EE">
      <w:pPr>
        <w:widowControl w:val="0"/>
        <w:spacing w:before="240" w:after="120"/>
        <w:jc w:val="center"/>
        <w:rPr>
          <w:rFonts w:ascii="Garamond" w:hAnsi="Garamond" w:cs="Tahoma"/>
          <w:sz w:val="20"/>
          <w:szCs w:val="20"/>
        </w:rPr>
      </w:pPr>
    </w:p>
    <w:sectPr w:rsidR="00A839E6" w:rsidRPr="00710A90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41A2E" w14:textId="77777777" w:rsidR="008E55AB" w:rsidRDefault="008E55AB" w:rsidP="00B210BB">
      <w:r>
        <w:separator/>
      </w:r>
    </w:p>
  </w:endnote>
  <w:endnote w:type="continuationSeparator" w:id="0">
    <w:p w14:paraId="7C531B64" w14:textId="77777777" w:rsidR="008E55AB" w:rsidRDefault="008E55AB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3B17" w14:textId="3C0D5F70" w:rsidR="00833FAE" w:rsidRPr="00374880" w:rsidRDefault="00710A9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710A90">
      <w:rPr>
        <w:rFonts w:ascii="Constantia" w:eastAsiaTheme="majorEastAsia" w:hAnsi="Constantia" w:cstheme="majorBidi"/>
        <w:sz w:val="20"/>
        <w:szCs w:val="20"/>
      </w:rPr>
      <w:t>Codice appalto: tender_26951</w:t>
    </w:r>
    <w:r>
      <w:rPr>
        <w:rFonts w:ascii="Constantia" w:eastAsiaTheme="majorEastAsia" w:hAnsi="Constantia" w:cstheme="majorBidi"/>
        <w:sz w:val="20"/>
        <w:szCs w:val="20"/>
      </w:rPr>
      <w:t xml:space="preserve"> -</w:t>
    </w:r>
    <w:r w:rsidR="00374880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7F1AAD">
      <w:rPr>
        <w:rFonts w:ascii="Constantia" w:eastAsiaTheme="majorEastAsia" w:hAnsi="Constantia" w:cstheme="majorBidi"/>
        <w:sz w:val="20"/>
        <w:szCs w:val="20"/>
      </w:rPr>
      <w:t>S</w:t>
    </w:r>
    <w:r w:rsidR="008A7FBB">
      <w:rPr>
        <w:rFonts w:ascii="Constantia" w:eastAsiaTheme="majorEastAsia" w:hAnsi="Constantia" w:cstheme="majorBidi"/>
        <w:sz w:val="20"/>
        <w:szCs w:val="20"/>
      </w:rPr>
      <w:t xml:space="preserve">ervizio raccolta e </w:t>
    </w:r>
    <w:proofErr w:type="spellStart"/>
    <w:r w:rsidR="008A7FBB">
      <w:rPr>
        <w:rFonts w:ascii="Constantia" w:eastAsiaTheme="majorEastAsia" w:hAnsi="Constantia" w:cstheme="majorBidi"/>
        <w:sz w:val="20"/>
        <w:szCs w:val="20"/>
      </w:rPr>
      <w:t>contazione</w:t>
    </w:r>
    <w:proofErr w:type="spellEnd"/>
    <w:r w:rsidR="008A7FBB">
      <w:rPr>
        <w:rFonts w:ascii="Constantia" w:eastAsiaTheme="majorEastAsia" w:hAnsi="Constantia" w:cstheme="majorBidi"/>
        <w:sz w:val="20"/>
        <w:szCs w:val="20"/>
      </w:rPr>
      <w:t xml:space="preserve"> denaro</w:t>
    </w:r>
    <w:r w:rsidR="001E792C">
      <w:rPr>
        <w:rFonts w:ascii="Constantia" w:eastAsiaTheme="majorEastAsia" w:hAnsi="Constantia" w:cstheme="majorBidi"/>
        <w:sz w:val="20"/>
        <w:szCs w:val="20"/>
      </w:rPr>
      <w:t xml:space="preserve"> -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984DCC" w:rsidRPr="00984DCC">
      <w:rPr>
        <w:rFonts w:ascii="Constantia" w:eastAsiaTheme="majorEastAsia" w:hAnsi="Constantia" w:cstheme="majorBidi"/>
        <w:noProof/>
        <w:sz w:val="20"/>
        <w:szCs w:val="20"/>
      </w:rPr>
      <w:t>3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F093" w14:textId="77777777" w:rsidR="008E55AB" w:rsidRDefault="008E55AB" w:rsidP="00B210BB">
      <w:r>
        <w:separator/>
      </w:r>
    </w:p>
  </w:footnote>
  <w:footnote w:type="continuationSeparator" w:id="0">
    <w:p w14:paraId="2D3E653F" w14:textId="77777777" w:rsidR="008E55AB" w:rsidRDefault="008E55AB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F895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26FED"/>
    <w:rsid w:val="00040A07"/>
    <w:rsid w:val="0004253A"/>
    <w:rsid w:val="00052539"/>
    <w:rsid w:val="00053FB8"/>
    <w:rsid w:val="00080736"/>
    <w:rsid w:val="000839EA"/>
    <w:rsid w:val="000B6FBA"/>
    <w:rsid w:val="000C304C"/>
    <w:rsid w:val="000E6460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C6D2B"/>
    <w:rsid w:val="001D33B7"/>
    <w:rsid w:val="001E02D6"/>
    <w:rsid w:val="001E2E53"/>
    <w:rsid w:val="001E4C18"/>
    <w:rsid w:val="001E6585"/>
    <w:rsid w:val="001E792C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44DC1"/>
    <w:rsid w:val="00346723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3981"/>
    <w:rsid w:val="00401F95"/>
    <w:rsid w:val="00415545"/>
    <w:rsid w:val="00415EC5"/>
    <w:rsid w:val="00420243"/>
    <w:rsid w:val="004316FD"/>
    <w:rsid w:val="00436F97"/>
    <w:rsid w:val="004512C4"/>
    <w:rsid w:val="00452B8A"/>
    <w:rsid w:val="00456D18"/>
    <w:rsid w:val="00466B0C"/>
    <w:rsid w:val="004766E3"/>
    <w:rsid w:val="004772B1"/>
    <w:rsid w:val="0048000C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93E66"/>
    <w:rsid w:val="006A0C22"/>
    <w:rsid w:val="006A2B5E"/>
    <w:rsid w:val="006A5C9D"/>
    <w:rsid w:val="006B0BC1"/>
    <w:rsid w:val="006B2A83"/>
    <w:rsid w:val="006B31B0"/>
    <w:rsid w:val="006C13E0"/>
    <w:rsid w:val="006D1934"/>
    <w:rsid w:val="006D7875"/>
    <w:rsid w:val="006E16B9"/>
    <w:rsid w:val="006F68FA"/>
    <w:rsid w:val="006F7231"/>
    <w:rsid w:val="00704AF2"/>
    <w:rsid w:val="0070667B"/>
    <w:rsid w:val="00710A90"/>
    <w:rsid w:val="00710EBA"/>
    <w:rsid w:val="007276FF"/>
    <w:rsid w:val="00730848"/>
    <w:rsid w:val="00735EC3"/>
    <w:rsid w:val="00740A8D"/>
    <w:rsid w:val="00740AA9"/>
    <w:rsid w:val="00744216"/>
    <w:rsid w:val="007529BE"/>
    <w:rsid w:val="007739F3"/>
    <w:rsid w:val="00783180"/>
    <w:rsid w:val="00787D6F"/>
    <w:rsid w:val="007968C6"/>
    <w:rsid w:val="007A07F8"/>
    <w:rsid w:val="007A2D3D"/>
    <w:rsid w:val="007A5748"/>
    <w:rsid w:val="007A7FC6"/>
    <w:rsid w:val="007B37D5"/>
    <w:rsid w:val="007C1028"/>
    <w:rsid w:val="007C5C23"/>
    <w:rsid w:val="007D4BFE"/>
    <w:rsid w:val="007E6AA5"/>
    <w:rsid w:val="007E7C27"/>
    <w:rsid w:val="007F016C"/>
    <w:rsid w:val="007F0DE9"/>
    <w:rsid w:val="007F1AAD"/>
    <w:rsid w:val="007F754F"/>
    <w:rsid w:val="0083027B"/>
    <w:rsid w:val="00833FAE"/>
    <w:rsid w:val="00835A69"/>
    <w:rsid w:val="0084162D"/>
    <w:rsid w:val="00847A45"/>
    <w:rsid w:val="00850B59"/>
    <w:rsid w:val="0085123C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A7FBB"/>
    <w:rsid w:val="008B4884"/>
    <w:rsid w:val="008B6327"/>
    <w:rsid w:val="008B7E1C"/>
    <w:rsid w:val="008B7F2B"/>
    <w:rsid w:val="008C1410"/>
    <w:rsid w:val="008C6C21"/>
    <w:rsid w:val="008C71C2"/>
    <w:rsid w:val="008D4263"/>
    <w:rsid w:val="008E2D48"/>
    <w:rsid w:val="008E55AB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84DCC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386C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4409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0305"/>
    <w:rsid w:val="00B52886"/>
    <w:rsid w:val="00B651B8"/>
    <w:rsid w:val="00B938DD"/>
    <w:rsid w:val="00BA2D49"/>
    <w:rsid w:val="00BA4D3A"/>
    <w:rsid w:val="00BD255C"/>
    <w:rsid w:val="00BF228A"/>
    <w:rsid w:val="00BF3229"/>
    <w:rsid w:val="00C0123D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B5231"/>
    <w:rsid w:val="00CC1BC0"/>
    <w:rsid w:val="00CC23F1"/>
    <w:rsid w:val="00CC758B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2E30"/>
    <w:rsid w:val="00D86F4C"/>
    <w:rsid w:val="00DA467A"/>
    <w:rsid w:val="00DB1086"/>
    <w:rsid w:val="00DC47E9"/>
    <w:rsid w:val="00DE1BEE"/>
    <w:rsid w:val="00DE5400"/>
    <w:rsid w:val="00DF44D8"/>
    <w:rsid w:val="00DF5D44"/>
    <w:rsid w:val="00DF6EEB"/>
    <w:rsid w:val="00E04B35"/>
    <w:rsid w:val="00E1218F"/>
    <w:rsid w:val="00E1410E"/>
    <w:rsid w:val="00E155EB"/>
    <w:rsid w:val="00E219DE"/>
    <w:rsid w:val="00E24F22"/>
    <w:rsid w:val="00E3021F"/>
    <w:rsid w:val="00E420D8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D1EED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0487E"/>
  <w15:docId w15:val="{8B66E0C0-1BB5-48F9-92E8-4462BCC8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2880-1256-43C7-970B-F3D1E33B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D'Addetta, Andrea</cp:lastModifiedBy>
  <cp:revision>2</cp:revision>
  <cp:lastPrinted>2017-10-18T06:23:00Z</cp:lastPrinted>
  <dcterms:created xsi:type="dcterms:W3CDTF">2018-10-25T18:17:00Z</dcterms:created>
  <dcterms:modified xsi:type="dcterms:W3CDTF">2018-10-25T18:17:00Z</dcterms:modified>
</cp:coreProperties>
</file>